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25F" w:rsidRDefault="00CC425F" w:rsidP="00CC425F">
      <w:pPr>
        <w:ind w:left="0" w:firstLine="0"/>
        <w:jc w:val="center"/>
        <w:rPr>
          <w:rFonts w:cs="Times New Roman"/>
          <w:szCs w:val="24"/>
          <w:shd w:val="clear" w:color="auto" w:fill="FFFFFF"/>
        </w:rPr>
      </w:pPr>
    </w:p>
    <w:p w:rsidR="00CC425F" w:rsidRDefault="00CC425F" w:rsidP="00CC425F">
      <w:pPr>
        <w:ind w:left="0" w:firstLine="0"/>
        <w:jc w:val="center"/>
        <w:rPr>
          <w:rFonts w:cs="Times New Roman"/>
          <w:szCs w:val="24"/>
          <w:shd w:val="clear" w:color="auto" w:fill="FFFFFF"/>
        </w:rPr>
      </w:pPr>
    </w:p>
    <w:p w:rsidR="00CC425F" w:rsidRDefault="00CC425F" w:rsidP="00CC425F">
      <w:pPr>
        <w:ind w:left="0" w:firstLine="0"/>
        <w:jc w:val="center"/>
        <w:rPr>
          <w:rFonts w:cs="Times New Roman"/>
          <w:szCs w:val="24"/>
          <w:shd w:val="clear" w:color="auto" w:fill="FFFFFF"/>
        </w:rPr>
      </w:pPr>
    </w:p>
    <w:p w:rsidR="00CC425F" w:rsidRPr="00CC425F" w:rsidRDefault="00CC425F" w:rsidP="00CC425F">
      <w:pPr>
        <w:ind w:left="0" w:firstLine="0"/>
        <w:jc w:val="center"/>
        <w:rPr>
          <w:rFonts w:cs="Times New Roman"/>
          <w:szCs w:val="24"/>
          <w:shd w:val="clear" w:color="auto" w:fill="FFFFFF"/>
        </w:rPr>
      </w:pPr>
    </w:p>
    <w:p w:rsidR="00CC425F" w:rsidRPr="00CC425F" w:rsidRDefault="00CC425F" w:rsidP="00CC425F">
      <w:pPr>
        <w:ind w:left="0" w:firstLine="0"/>
        <w:jc w:val="center"/>
        <w:rPr>
          <w:rFonts w:cs="Times New Roman"/>
          <w:szCs w:val="24"/>
          <w:shd w:val="clear" w:color="auto" w:fill="FFFFFF"/>
        </w:rPr>
      </w:pPr>
      <w:bookmarkStart w:id="0" w:name="_GoBack"/>
      <w:r w:rsidRPr="00CC425F">
        <w:rPr>
          <w:rFonts w:cs="Times New Roman"/>
          <w:szCs w:val="24"/>
          <w:shd w:val="clear" w:color="auto" w:fill="FFFFFF"/>
        </w:rPr>
        <w:t xml:space="preserve">Air Pollution </w:t>
      </w:r>
      <w:bookmarkEnd w:id="0"/>
      <w:r w:rsidRPr="00CC425F">
        <w:rPr>
          <w:rFonts w:cs="Times New Roman"/>
          <w:szCs w:val="24"/>
          <w:shd w:val="clear" w:color="auto" w:fill="FFFFFF"/>
        </w:rPr>
        <w:t xml:space="preserve">Control Technologies </w:t>
      </w:r>
    </w:p>
    <w:p w:rsidR="00CC425F" w:rsidRPr="00CC425F" w:rsidRDefault="00CC425F" w:rsidP="00CC425F">
      <w:pPr>
        <w:ind w:left="0" w:firstLine="0"/>
        <w:jc w:val="center"/>
        <w:rPr>
          <w:rFonts w:cs="Times New Roman"/>
          <w:szCs w:val="24"/>
          <w:shd w:val="clear" w:color="auto" w:fill="FFFFFF"/>
        </w:rPr>
      </w:pPr>
      <w:r w:rsidRPr="00CC425F">
        <w:rPr>
          <w:rFonts w:cs="Times New Roman"/>
          <w:szCs w:val="24"/>
          <w:shd w:val="clear" w:color="auto" w:fill="FFFFFF"/>
        </w:rPr>
        <w:t>Name</w:t>
      </w:r>
    </w:p>
    <w:p w:rsidR="00CC425F" w:rsidRPr="00CC425F" w:rsidRDefault="00CC425F" w:rsidP="00CC425F">
      <w:pPr>
        <w:ind w:left="0" w:firstLine="0"/>
        <w:jc w:val="center"/>
        <w:rPr>
          <w:rFonts w:cs="Times New Roman"/>
          <w:szCs w:val="24"/>
          <w:shd w:val="clear" w:color="auto" w:fill="FFFFFF"/>
        </w:rPr>
      </w:pPr>
      <w:r w:rsidRPr="00CC425F">
        <w:rPr>
          <w:rFonts w:cs="Times New Roman"/>
          <w:szCs w:val="24"/>
          <w:shd w:val="clear" w:color="auto" w:fill="FFFFFF"/>
        </w:rPr>
        <w:t>Institution</w:t>
      </w:r>
    </w:p>
    <w:p w:rsidR="00CC425F" w:rsidRPr="00CC425F" w:rsidRDefault="00CC425F" w:rsidP="00CC425F">
      <w:pPr>
        <w:ind w:left="0" w:firstLine="0"/>
        <w:jc w:val="center"/>
        <w:rPr>
          <w:rFonts w:cs="Times New Roman"/>
          <w:szCs w:val="24"/>
          <w:shd w:val="clear" w:color="auto" w:fill="FFFFFF"/>
        </w:rPr>
      </w:pPr>
    </w:p>
    <w:p w:rsidR="00CC425F" w:rsidRDefault="00CC425F" w:rsidP="00CC425F">
      <w:pPr>
        <w:ind w:left="0" w:firstLine="0"/>
        <w:jc w:val="center"/>
        <w:rPr>
          <w:rFonts w:cs="Times New Roman"/>
          <w:szCs w:val="24"/>
          <w:shd w:val="clear" w:color="auto" w:fill="FFFFFF"/>
        </w:rPr>
      </w:pPr>
    </w:p>
    <w:p w:rsidR="00CC425F" w:rsidRDefault="00CC425F" w:rsidP="00CC425F">
      <w:pPr>
        <w:ind w:left="0" w:firstLine="0"/>
        <w:jc w:val="center"/>
        <w:rPr>
          <w:rFonts w:cs="Times New Roman"/>
          <w:szCs w:val="24"/>
          <w:shd w:val="clear" w:color="auto" w:fill="FFFFFF"/>
        </w:rPr>
      </w:pPr>
    </w:p>
    <w:p w:rsidR="00CC425F" w:rsidRPr="00CC425F" w:rsidRDefault="00CC425F" w:rsidP="00CC425F">
      <w:pPr>
        <w:ind w:left="0" w:firstLine="0"/>
        <w:jc w:val="center"/>
        <w:rPr>
          <w:rFonts w:cs="Times New Roman"/>
          <w:szCs w:val="24"/>
          <w:shd w:val="clear" w:color="auto" w:fill="FFFFFF"/>
        </w:rPr>
      </w:pPr>
      <w:r w:rsidRPr="00CC425F">
        <w:rPr>
          <w:rFonts w:cs="Times New Roman"/>
          <w:szCs w:val="24"/>
          <w:shd w:val="clear" w:color="auto" w:fill="FFFFFF"/>
        </w:rPr>
        <w:t>Date</w:t>
      </w:r>
    </w:p>
    <w:p w:rsidR="00CC425F" w:rsidRDefault="00CC425F">
      <w:pPr>
        <w:rPr>
          <w:rFonts w:cs="Times New Roman"/>
          <w:b/>
          <w:szCs w:val="24"/>
          <w:shd w:val="clear" w:color="auto" w:fill="FFFFFF"/>
        </w:rPr>
      </w:pPr>
      <w:r>
        <w:rPr>
          <w:rFonts w:cs="Times New Roman"/>
          <w:b/>
          <w:szCs w:val="24"/>
          <w:shd w:val="clear" w:color="auto" w:fill="FFFFFF"/>
        </w:rPr>
        <w:br w:type="page"/>
      </w:r>
    </w:p>
    <w:p w:rsidR="00083761" w:rsidRPr="000E5B55" w:rsidRDefault="00083761" w:rsidP="00083761">
      <w:pPr>
        <w:ind w:left="0" w:firstLine="0"/>
        <w:rPr>
          <w:rFonts w:cs="Times New Roman"/>
          <w:b/>
          <w:szCs w:val="24"/>
          <w:shd w:val="clear" w:color="auto" w:fill="FFFFFF"/>
        </w:rPr>
      </w:pPr>
      <w:r w:rsidRPr="000E5B55">
        <w:rPr>
          <w:rFonts w:cs="Times New Roman"/>
          <w:b/>
          <w:szCs w:val="24"/>
          <w:shd w:val="clear" w:color="auto" w:fill="FFFFFF"/>
        </w:rPr>
        <w:lastRenderedPageBreak/>
        <w:t>Introduction</w:t>
      </w:r>
    </w:p>
    <w:p w:rsidR="007E4A0E" w:rsidRDefault="00083761" w:rsidP="0037699B">
      <w:pPr>
        <w:ind w:left="0" w:firstLine="720"/>
        <w:rPr>
          <w:rFonts w:cs="Times New Roman"/>
          <w:szCs w:val="24"/>
          <w:shd w:val="clear" w:color="auto" w:fill="FFFFFF"/>
        </w:rPr>
      </w:pPr>
      <w:r w:rsidRPr="000E5B55">
        <w:rPr>
          <w:rFonts w:cs="Times New Roman"/>
          <w:szCs w:val="24"/>
          <w:shd w:val="clear" w:color="auto" w:fill="FFFFFF"/>
        </w:rPr>
        <w:t xml:space="preserve">According to </w:t>
      </w:r>
      <w:bookmarkStart w:id="1" w:name="JD_Ch55_1"/>
      <w:r w:rsidRPr="000E5B55">
        <w:rPr>
          <w:rStyle w:val="author"/>
          <w:color w:val="000000"/>
          <w:szCs w:val="24"/>
        </w:rPr>
        <w:t xml:space="preserve">Jerry and Lucien </w:t>
      </w:r>
      <w:bookmarkEnd w:id="1"/>
      <w:r w:rsidRPr="000E5B55">
        <w:rPr>
          <w:rStyle w:val="author"/>
          <w:color w:val="000000"/>
          <w:szCs w:val="24"/>
        </w:rPr>
        <w:t>(2017), p</w:t>
      </w:r>
      <w:r w:rsidRPr="000E5B55">
        <w:rPr>
          <w:rFonts w:cs="Times New Roman"/>
          <w:szCs w:val="24"/>
          <w:shd w:val="clear" w:color="auto" w:fill="FFFFFF"/>
        </w:rPr>
        <w:t xml:space="preserve">articulate matter involves tiny solid or liquid particles which are suspended in gases. They include substances </w:t>
      </w:r>
      <w:r w:rsidR="0037699B" w:rsidRPr="000E5B55">
        <w:rPr>
          <w:rFonts w:cs="Times New Roman"/>
          <w:szCs w:val="24"/>
          <w:shd w:val="clear" w:color="auto" w:fill="FFFFFF"/>
        </w:rPr>
        <w:t xml:space="preserve">produced from substances </w:t>
      </w:r>
      <w:r w:rsidRPr="000E5B55">
        <w:rPr>
          <w:rFonts w:cs="Times New Roman"/>
          <w:szCs w:val="24"/>
          <w:shd w:val="clear" w:color="auto" w:fill="FFFFFF"/>
        </w:rPr>
        <w:t xml:space="preserve">such as diesel exhaust, mineral dusts, fumes and acid mists. </w:t>
      </w:r>
      <w:r w:rsidR="0037699B" w:rsidRPr="000E5B55">
        <w:rPr>
          <w:rFonts w:cs="Times New Roman"/>
          <w:szCs w:val="24"/>
          <w:shd w:val="clear" w:color="auto" w:fill="FFFFFF"/>
        </w:rPr>
        <w:t>Gaseous pollutants involve products from sulphur, carbon, nitrogen, organic, volatile organic, halogen and halogen derivatives and hydrocarbon compounds. It is imperative to control particulate matter and gaseous pollutants because they have effects such as instigating respiratory diseases and cancers, destroying plant life, accumulation of dirt, interfering with sunlight and speeds up the reaction of surfaces in contact with the chemicals.</w:t>
      </w:r>
      <w:r w:rsidR="005B6AA1" w:rsidRPr="000E5B55">
        <w:rPr>
          <w:rFonts w:cs="Times New Roman"/>
          <w:szCs w:val="24"/>
          <w:shd w:val="clear" w:color="auto" w:fill="FFFFFF"/>
        </w:rPr>
        <w:t xml:space="preserve"> Exposure to particulate matter and gaseous pollutants have been associated with respiratory and cancer diseases and destruction of plants and structures therefore calling for an immediate solution. As such, the paper will discuss one method to control each, its advantages and disadvantages. </w:t>
      </w:r>
    </w:p>
    <w:p w:rsidR="000E5B55" w:rsidRPr="000E5B55" w:rsidRDefault="000E5B55" w:rsidP="000E5B55">
      <w:pPr>
        <w:jc w:val="center"/>
        <w:rPr>
          <w:rFonts w:cs="Times New Roman"/>
          <w:b/>
          <w:szCs w:val="24"/>
          <w:shd w:val="clear" w:color="auto" w:fill="FFFFFF"/>
        </w:rPr>
      </w:pPr>
      <w:r w:rsidRPr="000E5B55">
        <w:rPr>
          <w:rFonts w:cs="Times New Roman"/>
          <w:b/>
          <w:szCs w:val="24"/>
          <w:shd w:val="clear" w:color="auto" w:fill="FFFFFF"/>
        </w:rPr>
        <w:t>Electrostatic Precipitators Method of Controlling Particulate Matter</w:t>
      </w:r>
    </w:p>
    <w:p w:rsidR="001D0F20" w:rsidRDefault="000E5B55" w:rsidP="00F548C7">
      <w:pPr>
        <w:ind w:left="0" w:firstLine="720"/>
        <w:rPr>
          <w:rFonts w:cs="Times New Roman"/>
          <w:szCs w:val="24"/>
          <w:shd w:val="clear" w:color="auto" w:fill="FFFFFF"/>
        </w:rPr>
      </w:pPr>
      <w:r>
        <w:rPr>
          <w:rFonts w:cs="Times New Roman"/>
          <w:szCs w:val="24"/>
          <w:shd w:val="clear" w:color="auto" w:fill="FFFFFF"/>
        </w:rPr>
        <w:t>The method is used in controlling particulate matter in power plants, factories, oil refineries and any other system which uses petroleum products. They are also applied in cleaning high buildings, railways and different types of automobiles through charging and attracting particles electrically and deposit them to collector surfaces (Yunus &amp; Kumar, 2019).</w:t>
      </w:r>
      <w:r w:rsidR="00C163F1">
        <w:rPr>
          <w:rFonts w:cs="Times New Roman"/>
          <w:szCs w:val="24"/>
          <w:shd w:val="clear" w:color="auto" w:fill="FFFFFF"/>
        </w:rPr>
        <w:t xml:space="preserve"> Electrostatic precipitation entails the following process; contaminates elements are ionized between electrodes and opposite charged particles are migrated and collected, knocked out of the plates into hoppers and removed by detaching the hoppers to dirt them out. The process is periodic to ensure that no particles are left on the plate</w:t>
      </w:r>
      <w:r w:rsidR="00F548C7">
        <w:rPr>
          <w:rFonts w:cs="Times New Roman"/>
          <w:szCs w:val="24"/>
          <w:shd w:val="clear" w:color="auto" w:fill="FFFFFF"/>
        </w:rPr>
        <w:t xml:space="preserve">. </w:t>
      </w:r>
      <w:r w:rsidR="00C163F1">
        <w:rPr>
          <w:rFonts w:cs="Times New Roman"/>
          <w:szCs w:val="24"/>
          <w:shd w:val="clear" w:color="auto" w:fill="FFFFFF"/>
        </w:rPr>
        <w:t xml:space="preserve">Electrostatic precipitation is advantageous in that electrostatic force used to collect particles act on the particles alone but not </w:t>
      </w:r>
      <w:r w:rsidR="00C163F1">
        <w:rPr>
          <w:rFonts w:cs="Times New Roman"/>
          <w:szCs w:val="24"/>
          <w:shd w:val="clear" w:color="auto" w:fill="FFFFFF"/>
        </w:rPr>
        <w:lastRenderedPageBreak/>
        <w:t>the whole air stream</w:t>
      </w:r>
      <w:r>
        <w:rPr>
          <w:rFonts w:cs="Times New Roman"/>
          <w:szCs w:val="24"/>
          <w:shd w:val="clear" w:color="auto" w:fill="FFFFFF"/>
        </w:rPr>
        <w:t xml:space="preserve"> </w:t>
      </w:r>
      <w:r w:rsidR="00C163F1">
        <w:rPr>
          <w:rFonts w:cs="Times New Roman"/>
          <w:szCs w:val="24"/>
          <w:shd w:val="clear" w:color="auto" w:fill="FFFFFF"/>
        </w:rPr>
        <w:t>resulting to high collection efficiency using minimal air pressure</w:t>
      </w:r>
      <w:r w:rsidR="00F548C7">
        <w:rPr>
          <w:rFonts w:cs="Times New Roman"/>
          <w:szCs w:val="24"/>
          <w:shd w:val="clear" w:color="auto" w:fill="FFFFFF"/>
        </w:rPr>
        <w:t xml:space="preserve"> (Yunus &amp; Kumar, 2019)</w:t>
      </w:r>
      <w:r w:rsidR="00C163F1">
        <w:rPr>
          <w:rFonts w:cs="Times New Roman"/>
          <w:szCs w:val="24"/>
          <w:shd w:val="clear" w:color="auto" w:fill="FFFFFF"/>
        </w:rPr>
        <w:t xml:space="preserve">. </w:t>
      </w:r>
      <w:r w:rsidR="00590300">
        <w:rPr>
          <w:rFonts w:cs="Times New Roman"/>
          <w:szCs w:val="24"/>
          <w:shd w:val="clear" w:color="auto" w:fill="FFFFFF"/>
        </w:rPr>
        <w:t>It can be used in different modes such as wet or dry depending on the design of system. The method is very expensive to use since it requir</w:t>
      </w:r>
      <w:r w:rsidR="00F548C7">
        <w:rPr>
          <w:rFonts w:cs="Times New Roman"/>
          <w:szCs w:val="24"/>
          <w:shd w:val="clear" w:color="auto" w:fill="FFFFFF"/>
        </w:rPr>
        <w:t>es large amount of electricity.</w:t>
      </w:r>
    </w:p>
    <w:p w:rsidR="002E2F46" w:rsidRPr="00BA369C" w:rsidRDefault="002E2F46" w:rsidP="002E2F46">
      <w:pPr>
        <w:rPr>
          <w:rFonts w:cs="Times New Roman"/>
          <w:b/>
          <w:szCs w:val="24"/>
          <w:shd w:val="clear" w:color="auto" w:fill="FFFFFF"/>
        </w:rPr>
      </w:pPr>
      <w:r w:rsidRPr="00BA369C">
        <w:rPr>
          <w:rFonts w:cs="Times New Roman"/>
          <w:b/>
          <w:szCs w:val="24"/>
          <w:shd w:val="clear" w:color="auto" w:fill="FFFFFF"/>
        </w:rPr>
        <w:t>Wet and Packed Scrubber Method of Controlling Gaseous Pollutants</w:t>
      </w:r>
    </w:p>
    <w:p w:rsidR="001A08C7" w:rsidRDefault="00D54F00" w:rsidP="00BA369C">
      <w:pPr>
        <w:ind w:left="0" w:firstLine="720"/>
        <w:rPr>
          <w:rFonts w:cs="Times New Roman"/>
          <w:szCs w:val="24"/>
          <w:shd w:val="clear" w:color="auto" w:fill="FFFFFF"/>
        </w:rPr>
      </w:pPr>
      <w:r>
        <w:rPr>
          <w:rFonts w:cs="Times New Roman"/>
          <w:szCs w:val="24"/>
          <w:shd w:val="clear" w:color="auto" w:fill="FFFFFF"/>
        </w:rPr>
        <w:t xml:space="preserve">According to National Service Centre for Environmental Publications (2016), scrubbing method can be an efficient method of gaseous pollutants control. </w:t>
      </w:r>
      <w:r w:rsidR="00BA369C">
        <w:rPr>
          <w:rFonts w:cs="Times New Roman"/>
          <w:szCs w:val="24"/>
          <w:shd w:val="clear" w:color="auto" w:fill="FFFFFF"/>
        </w:rPr>
        <w:t xml:space="preserve">Gas absorption takes place in packed scrubbers and towers with liquid to wet the surface. When the polluted air enters the tower, it flows through a column of light which is wet and have inactive packing materials which has chemicals. </w:t>
      </w:r>
      <w:r w:rsidR="00213E1C">
        <w:rPr>
          <w:rFonts w:cs="Times New Roman"/>
          <w:szCs w:val="24"/>
          <w:shd w:val="clear" w:color="auto" w:fill="FFFFFF"/>
        </w:rPr>
        <w:t>The liquid which is to absorb the gasses flows down the tower to spread out, thereby creating a big surface area for the absorption of the gases. To boost efficiency, thermoplastic materials are used as countercurrent packs.</w:t>
      </w:r>
      <w:r w:rsidR="001A08C7">
        <w:rPr>
          <w:rFonts w:cs="Times New Roman"/>
          <w:szCs w:val="24"/>
          <w:shd w:val="clear" w:color="auto" w:fill="FFFFFF"/>
        </w:rPr>
        <w:t xml:space="preserve"> The advantages of this method lie in its high efficiency in absorption of gases of up to 95% compared to other methods and it absorbs all type of pollutant gases from sulphur to ammonia to use to make fertilizers in fertilizer companies, in glass production to get rid of hydrogen fluoride and rendering plants to regulate the amount of odor produced. However, the method is expensive in installation of the scrubbing plant, thereby making it cost inefficient.</w:t>
      </w:r>
    </w:p>
    <w:p w:rsidR="001A08C7" w:rsidRPr="003A3B49" w:rsidRDefault="001A08C7" w:rsidP="003A3B49">
      <w:pPr>
        <w:jc w:val="center"/>
        <w:rPr>
          <w:rFonts w:cs="Times New Roman"/>
          <w:b/>
          <w:szCs w:val="24"/>
          <w:shd w:val="clear" w:color="auto" w:fill="FFFFFF"/>
        </w:rPr>
      </w:pPr>
      <w:r w:rsidRPr="003A3B49">
        <w:rPr>
          <w:rFonts w:cs="Times New Roman"/>
          <w:b/>
          <w:szCs w:val="24"/>
          <w:shd w:val="clear" w:color="auto" w:fill="FFFFFF"/>
        </w:rPr>
        <w:t>Conclusion</w:t>
      </w:r>
    </w:p>
    <w:p w:rsidR="000012C2" w:rsidRDefault="003A3B49" w:rsidP="000012C2">
      <w:pPr>
        <w:ind w:left="0" w:firstLine="720"/>
        <w:rPr>
          <w:rFonts w:cs="Times New Roman"/>
          <w:szCs w:val="24"/>
          <w:shd w:val="clear" w:color="auto" w:fill="FFFFFF"/>
        </w:rPr>
      </w:pPr>
      <w:r>
        <w:rPr>
          <w:rFonts w:cs="Times New Roman"/>
          <w:szCs w:val="24"/>
          <w:shd w:val="clear" w:color="auto" w:fill="FFFFFF"/>
        </w:rPr>
        <w:t xml:space="preserve">Particulate matter and gaseous pollutants are hazardous to human, plant and animal life and to physical structures through corrosion, thereby reducing their shelf-life. Though costly making them cost inefficient methods such </w:t>
      </w:r>
      <w:r w:rsidRPr="003A3B49">
        <w:rPr>
          <w:rFonts w:cs="Times New Roman"/>
          <w:szCs w:val="24"/>
          <w:shd w:val="clear" w:color="auto" w:fill="FFFFFF"/>
        </w:rPr>
        <w:t xml:space="preserve">as electrostatic precipitators and wet and packed scrubber </w:t>
      </w:r>
      <w:r>
        <w:rPr>
          <w:rFonts w:cs="Times New Roman"/>
          <w:szCs w:val="24"/>
          <w:shd w:val="clear" w:color="auto" w:fill="FFFFFF"/>
        </w:rPr>
        <w:t xml:space="preserve">can be used to control these pollutants thereby controlling the rate at which they affect flora and fauna life. </w:t>
      </w:r>
      <w:r w:rsidRPr="003A3B49">
        <w:rPr>
          <w:rFonts w:cs="Times New Roman"/>
          <w:szCs w:val="24"/>
          <w:shd w:val="clear" w:color="auto" w:fill="FFFFFF"/>
        </w:rPr>
        <w:t xml:space="preserve">   </w:t>
      </w:r>
    </w:p>
    <w:p w:rsidR="007E4A0E" w:rsidRPr="000012C2" w:rsidRDefault="007E4A0E" w:rsidP="000012C2">
      <w:pPr>
        <w:jc w:val="center"/>
        <w:rPr>
          <w:rFonts w:cs="Times New Roman"/>
          <w:szCs w:val="24"/>
          <w:shd w:val="clear" w:color="auto" w:fill="FFFFFF"/>
        </w:rPr>
      </w:pPr>
      <w:r w:rsidRPr="000E5B55">
        <w:rPr>
          <w:rFonts w:cs="Times New Roman"/>
          <w:b/>
          <w:szCs w:val="24"/>
          <w:shd w:val="clear" w:color="auto" w:fill="FFFFFF"/>
        </w:rPr>
        <w:t>References</w:t>
      </w:r>
    </w:p>
    <w:p w:rsidR="000E5B55" w:rsidRDefault="007E4A0E" w:rsidP="000E5B55">
      <w:pPr>
        <w:rPr>
          <w:rStyle w:val="author"/>
          <w:color w:val="000000"/>
          <w:szCs w:val="24"/>
        </w:rPr>
      </w:pPr>
      <w:r w:rsidRPr="000E5B55">
        <w:rPr>
          <w:rStyle w:val="author"/>
          <w:color w:val="000000"/>
          <w:szCs w:val="24"/>
        </w:rPr>
        <w:t xml:space="preserve">Jerry, Spiegel and Lucien, Maystre (2017). Environmental Pollution Control and Prevention. Encyclopaedia of Occupational Health and Safety. </w:t>
      </w:r>
      <w:hyperlink r:id="rId6" w:history="1">
        <w:r w:rsidRPr="000E5B55">
          <w:rPr>
            <w:rStyle w:val="Hyperlink"/>
            <w:szCs w:val="24"/>
          </w:rPr>
          <w:t>http://www.ilocis.org/documents/chpt55e.htm</w:t>
        </w:r>
      </w:hyperlink>
      <w:r w:rsidRPr="000E5B55">
        <w:rPr>
          <w:rStyle w:val="author"/>
          <w:color w:val="000000"/>
          <w:szCs w:val="24"/>
        </w:rPr>
        <w:t xml:space="preserve"> </w:t>
      </w:r>
    </w:p>
    <w:p w:rsidR="00D54F00" w:rsidRDefault="00D54F00" w:rsidP="000E5B55">
      <w:pPr>
        <w:rPr>
          <w:rStyle w:val="author"/>
          <w:color w:val="000000"/>
          <w:szCs w:val="24"/>
        </w:rPr>
      </w:pPr>
      <w:r>
        <w:rPr>
          <w:rFonts w:cs="Times New Roman"/>
          <w:szCs w:val="24"/>
          <w:shd w:val="clear" w:color="auto" w:fill="FFFFFF"/>
        </w:rPr>
        <w:t>National Service Centre for Environmental Publications. (2016).</w:t>
      </w:r>
      <w:r w:rsidRPr="00D54F00">
        <w:rPr>
          <w:rFonts w:cs="Times New Roman"/>
          <w:i/>
          <w:szCs w:val="24"/>
          <w:shd w:val="clear" w:color="auto" w:fill="FFFFFF"/>
        </w:rPr>
        <w:t>Control Techniques for Air Pollutants</w:t>
      </w:r>
      <w:r>
        <w:rPr>
          <w:rFonts w:cs="Times New Roman"/>
          <w:szCs w:val="24"/>
          <w:shd w:val="clear" w:color="auto" w:fill="FFFFFF"/>
        </w:rPr>
        <w:t>. US Department of Environment.</w:t>
      </w:r>
    </w:p>
    <w:p w:rsidR="000E5B55" w:rsidRPr="000E5B55" w:rsidRDefault="000E5B55" w:rsidP="000E5B55">
      <w:pPr>
        <w:ind w:left="0" w:firstLine="0"/>
        <w:rPr>
          <w:color w:val="000000"/>
          <w:szCs w:val="24"/>
        </w:rPr>
      </w:pPr>
      <w:r>
        <w:rPr>
          <w:rStyle w:val="author"/>
          <w:color w:val="000000"/>
          <w:szCs w:val="24"/>
        </w:rPr>
        <w:t>Yunus, M. and Kumar, M. (2019).</w:t>
      </w:r>
      <w:r w:rsidR="009D4770">
        <w:rPr>
          <w:rStyle w:val="author"/>
          <w:color w:val="000000"/>
          <w:szCs w:val="24"/>
        </w:rPr>
        <w:t xml:space="preserve"> Particulate: Sources, Effects and Control. </w:t>
      </w:r>
    </w:p>
    <w:p w:rsidR="00604A95" w:rsidRPr="000E5B55" w:rsidRDefault="00604A95" w:rsidP="00604A95">
      <w:pPr>
        <w:ind w:left="0" w:firstLine="0"/>
        <w:rPr>
          <w:rFonts w:cs="Times New Roman"/>
          <w:szCs w:val="24"/>
        </w:rPr>
      </w:pPr>
    </w:p>
    <w:sectPr w:rsidR="00604A95" w:rsidRPr="000E5B55" w:rsidSect="00CC42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2D5" w:rsidRDefault="006B72D5" w:rsidP="00CC425F">
      <w:pPr>
        <w:spacing w:after="0" w:line="240" w:lineRule="auto"/>
      </w:pPr>
      <w:r>
        <w:separator/>
      </w:r>
    </w:p>
  </w:endnote>
  <w:endnote w:type="continuationSeparator" w:id="0">
    <w:p w:rsidR="006B72D5" w:rsidRDefault="006B72D5" w:rsidP="00CC4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2D5" w:rsidRDefault="006B72D5" w:rsidP="00CC425F">
      <w:pPr>
        <w:spacing w:after="0" w:line="240" w:lineRule="auto"/>
      </w:pPr>
      <w:r>
        <w:separator/>
      </w:r>
    </w:p>
  </w:footnote>
  <w:footnote w:type="continuationSeparator" w:id="0">
    <w:p w:rsidR="006B72D5" w:rsidRDefault="006B72D5" w:rsidP="00CC4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018704"/>
      <w:docPartObj>
        <w:docPartGallery w:val="Page Numbers (Top of Page)"/>
        <w:docPartUnique/>
      </w:docPartObj>
    </w:sdtPr>
    <w:sdtEndPr/>
    <w:sdtContent>
      <w:p w:rsidR="00CC425F" w:rsidRDefault="006B72D5">
        <w:pPr>
          <w:pStyle w:val="Header"/>
          <w:jc w:val="right"/>
        </w:pPr>
        <w:r>
          <w:fldChar w:fldCharType="begin"/>
        </w:r>
        <w:r>
          <w:instrText xml:space="preserve"> PAGE   \* MERGEFORMAT </w:instrText>
        </w:r>
        <w:r>
          <w:fldChar w:fldCharType="separate"/>
        </w:r>
        <w:r w:rsidR="00ED47DD">
          <w:rPr>
            <w:noProof/>
          </w:rPr>
          <w:t>2</w:t>
        </w:r>
        <w:r>
          <w:rPr>
            <w:noProof/>
          </w:rPr>
          <w:fldChar w:fldCharType="end"/>
        </w:r>
      </w:p>
    </w:sdtContent>
  </w:sdt>
  <w:p w:rsidR="00CC425F" w:rsidRDefault="00CC425F">
    <w:pPr>
      <w:pStyle w:val="Header"/>
    </w:pPr>
    <w:r>
      <w:t>AIR POLLUTION CONTROL TECHNOLOGIES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5F" w:rsidRDefault="00CC425F">
    <w:pPr>
      <w:pStyle w:val="Header"/>
    </w:pPr>
    <w:r>
      <w:t>Running Head: AIR POLLUTION CONTROL TECHNOLOGIES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81D"/>
    <w:rsid w:val="000012C2"/>
    <w:rsid w:val="00035A81"/>
    <w:rsid w:val="00083761"/>
    <w:rsid w:val="0009281D"/>
    <w:rsid w:val="000D322A"/>
    <w:rsid w:val="000E5B55"/>
    <w:rsid w:val="001A08C7"/>
    <w:rsid w:val="001D0F20"/>
    <w:rsid w:val="00213E1C"/>
    <w:rsid w:val="002E2F46"/>
    <w:rsid w:val="0037699B"/>
    <w:rsid w:val="00396130"/>
    <w:rsid w:val="003A3B49"/>
    <w:rsid w:val="00590300"/>
    <w:rsid w:val="005B6AA1"/>
    <w:rsid w:val="00604A95"/>
    <w:rsid w:val="006A0101"/>
    <w:rsid w:val="006B72D5"/>
    <w:rsid w:val="007E4A0E"/>
    <w:rsid w:val="009D4770"/>
    <w:rsid w:val="00BA369C"/>
    <w:rsid w:val="00BE35E1"/>
    <w:rsid w:val="00C163F1"/>
    <w:rsid w:val="00CC425F"/>
    <w:rsid w:val="00D54F00"/>
    <w:rsid w:val="00E97DDE"/>
    <w:rsid w:val="00ED47DD"/>
    <w:rsid w:val="00F54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26B614-31A8-4F9C-8F32-A2FC7955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first">
    <w:name w:val="bodyfirst"/>
    <w:basedOn w:val="Normal"/>
    <w:rsid w:val="00083761"/>
    <w:pPr>
      <w:spacing w:before="100" w:beforeAutospacing="1" w:after="100" w:afterAutospacing="1" w:line="240" w:lineRule="auto"/>
      <w:ind w:left="0" w:firstLine="0"/>
    </w:pPr>
    <w:rPr>
      <w:rFonts w:eastAsia="Times New Roman" w:cs="Times New Roman"/>
      <w:szCs w:val="24"/>
    </w:rPr>
  </w:style>
  <w:style w:type="character" w:customStyle="1" w:styleId="author">
    <w:name w:val="author"/>
    <w:basedOn w:val="DefaultParagraphFont"/>
    <w:rsid w:val="00083761"/>
  </w:style>
  <w:style w:type="character" w:styleId="Hyperlink">
    <w:name w:val="Hyperlink"/>
    <w:basedOn w:val="DefaultParagraphFont"/>
    <w:uiPriority w:val="99"/>
    <w:unhideWhenUsed/>
    <w:rsid w:val="007E4A0E"/>
    <w:rPr>
      <w:color w:val="0000FF" w:themeColor="hyperlink"/>
      <w:u w:val="single"/>
    </w:rPr>
  </w:style>
  <w:style w:type="character" w:customStyle="1" w:styleId="a">
    <w:name w:val="_"/>
    <w:basedOn w:val="DefaultParagraphFont"/>
    <w:rsid w:val="000E5B55"/>
  </w:style>
  <w:style w:type="character" w:customStyle="1" w:styleId="ff5">
    <w:name w:val="ff5"/>
    <w:basedOn w:val="DefaultParagraphFont"/>
    <w:rsid w:val="000E5B55"/>
  </w:style>
  <w:style w:type="character" w:customStyle="1" w:styleId="ws2">
    <w:name w:val="ws2"/>
    <w:basedOn w:val="DefaultParagraphFont"/>
    <w:rsid w:val="000E5B55"/>
  </w:style>
  <w:style w:type="paragraph" w:styleId="Header">
    <w:name w:val="header"/>
    <w:basedOn w:val="Normal"/>
    <w:link w:val="HeaderChar"/>
    <w:uiPriority w:val="99"/>
    <w:unhideWhenUsed/>
    <w:rsid w:val="00CC4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25F"/>
  </w:style>
  <w:style w:type="paragraph" w:styleId="Footer">
    <w:name w:val="footer"/>
    <w:basedOn w:val="Normal"/>
    <w:link w:val="FooterChar"/>
    <w:uiPriority w:val="99"/>
    <w:semiHidden/>
    <w:unhideWhenUsed/>
    <w:rsid w:val="00CC42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4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236551">
      <w:bodyDiv w:val="1"/>
      <w:marLeft w:val="0"/>
      <w:marRight w:val="0"/>
      <w:marTop w:val="0"/>
      <w:marBottom w:val="0"/>
      <w:divBdr>
        <w:top w:val="none" w:sz="0" w:space="0" w:color="auto"/>
        <w:left w:val="none" w:sz="0" w:space="0" w:color="auto"/>
        <w:bottom w:val="none" w:sz="0" w:space="0" w:color="auto"/>
        <w:right w:val="none" w:sz="0" w:space="0" w:color="auto"/>
      </w:divBdr>
    </w:div>
    <w:div w:id="1231381783">
      <w:bodyDiv w:val="1"/>
      <w:marLeft w:val="0"/>
      <w:marRight w:val="0"/>
      <w:marTop w:val="0"/>
      <w:marBottom w:val="0"/>
      <w:divBdr>
        <w:top w:val="none" w:sz="0" w:space="0" w:color="auto"/>
        <w:left w:val="none" w:sz="0" w:space="0" w:color="auto"/>
        <w:bottom w:val="none" w:sz="0" w:space="0" w:color="auto"/>
        <w:right w:val="none" w:sz="0" w:space="0" w:color="auto"/>
      </w:divBdr>
    </w:div>
    <w:div w:id="152204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locis.org/documents/chpt55e.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2020-02-04T19:11:00Z</dcterms:created>
  <dcterms:modified xsi:type="dcterms:W3CDTF">2020-02-04T19:11:00Z</dcterms:modified>
</cp:coreProperties>
</file>